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80" w:rightFromText="180" w:vertAnchor="text" w:horzAnchor="margin" w:tblpX="-1433" w:tblpY="118"/>
        <w:tblW w:w="11199" w:type="dxa"/>
        <w:tblLayout w:type="fixed"/>
        <w:tblLook w:val="04A0" w:firstRow="1" w:lastRow="0" w:firstColumn="1" w:lastColumn="0" w:noHBand="0" w:noVBand="1"/>
      </w:tblPr>
      <w:tblGrid>
        <w:gridCol w:w="1413"/>
        <w:gridCol w:w="1559"/>
        <w:gridCol w:w="1985"/>
        <w:gridCol w:w="992"/>
        <w:gridCol w:w="1417"/>
        <w:gridCol w:w="1276"/>
        <w:gridCol w:w="709"/>
        <w:gridCol w:w="1848"/>
      </w:tblGrid>
      <w:tr w:rsidR="009A5707" w:rsidRPr="00FB5C0F"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Бөлімі</w:t>
            </w:r>
          </w:p>
        </w:tc>
        <w:tc>
          <w:tcPr>
            <w:tcW w:w="8227" w:type="dxa"/>
            <w:gridSpan w:val="6"/>
          </w:tcPr>
          <w:p w:rsidR="009A5707" w:rsidRPr="009A5707" w:rsidRDefault="00FB5C0F" w:rsidP="009A5707">
            <w:pPr>
              <w:rPr>
                <w:rFonts w:ascii="Times New Roman" w:hAnsi="Times New Roman" w:cs="Times New Roman"/>
                <w:b/>
                <w:sz w:val="24"/>
                <w:szCs w:val="24"/>
                <w:lang w:val="kk-KZ"/>
              </w:rPr>
            </w:pPr>
            <w:r>
              <w:rPr>
                <w:rFonts w:ascii="Times New Roman" w:hAnsi="Times New Roman" w:cs="Times New Roman"/>
                <w:b/>
                <w:sz w:val="24"/>
                <w:szCs w:val="24"/>
                <w:lang w:val="kk-KZ"/>
              </w:rPr>
              <w:t>7-бөлім. Қоршаған орианы қорғау</w:t>
            </w:r>
          </w:p>
        </w:tc>
      </w:tr>
      <w:tr w:rsidR="009A5707" w:rsidRPr="00FB5C0F"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Педагогтің аты жөні:</w:t>
            </w:r>
          </w:p>
        </w:tc>
        <w:tc>
          <w:tcPr>
            <w:tcW w:w="8227" w:type="dxa"/>
            <w:gridSpan w:val="6"/>
          </w:tcPr>
          <w:p w:rsidR="009A5707" w:rsidRPr="009A5707" w:rsidRDefault="00FB5C0F" w:rsidP="009A5707">
            <w:pPr>
              <w:rPr>
                <w:rFonts w:ascii="Times New Roman" w:hAnsi="Times New Roman" w:cs="Times New Roman"/>
                <w:sz w:val="24"/>
                <w:szCs w:val="24"/>
                <w:lang w:val="kk-KZ"/>
              </w:rPr>
            </w:pPr>
            <w:r>
              <w:rPr>
                <w:rFonts w:ascii="Times New Roman" w:hAnsi="Times New Roman" w:cs="Times New Roman"/>
                <w:sz w:val="24"/>
                <w:szCs w:val="24"/>
                <w:lang w:val="kk-KZ"/>
              </w:rPr>
              <w:t>Жұмабай Б</w:t>
            </w:r>
          </w:p>
        </w:tc>
      </w:tr>
      <w:tr w:rsidR="009A5707" w:rsidRPr="00FB5C0F"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Күні:</w:t>
            </w:r>
          </w:p>
        </w:tc>
        <w:tc>
          <w:tcPr>
            <w:tcW w:w="8227" w:type="dxa"/>
            <w:gridSpan w:val="6"/>
          </w:tcPr>
          <w:p w:rsidR="009A5707" w:rsidRPr="00FB5C0F" w:rsidRDefault="00FB5C0F" w:rsidP="009A5707">
            <w:pPr>
              <w:rPr>
                <w:rFonts w:ascii="Times New Roman" w:hAnsi="Times New Roman" w:cs="Times New Roman"/>
                <w:sz w:val="24"/>
                <w:szCs w:val="24"/>
                <w:lang w:val="kk-KZ"/>
              </w:rPr>
            </w:pPr>
            <w:r>
              <w:rPr>
                <w:rFonts w:ascii="Times New Roman" w:hAnsi="Times New Roman" w:cs="Times New Roman"/>
                <w:sz w:val="24"/>
                <w:szCs w:val="24"/>
                <w:lang w:val="kk-KZ"/>
              </w:rPr>
              <w:t>28.02.2022 жыл</w:t>
            </w:r>
          </w:p>
        </w:tc>
      </w:tr>
      <w:tr w:rsidR="009A5707" w:rsidRPr="00FB5C0F"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Сынып:</w:t>
            </w:r>
          </w:p>
        </w:tc>
        <w:tc>
          <w:tcPr>
            <w:tcW w:w="2977" w:type="dxa"/>
            <w:gridSpan w:val="2"/>
            <w:tcBorders>
              <w:righ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4</w:t>
            </w:r>
            <w:r w:rsidR="00FB5C0F">
              <w:rPr>
                <w:rFonts w:ascii="Times New Roman" w:hAnsi="Times New Roman" w:cs="Times New Roman"/>
                <w:sz w:val="24"/>
                <w:szCs w:val="24"/>
                <w:lang w:val="kk-KZ"/>
              </w:rPr>
              <w:t>а</w:t>
            </w:r>
          </w:p>
        </w:tc>
        <w:tc>
          <w:tcPr>
            <w:tcW w:w="2693" w:type="dxa"/>
            <w:gridSpan w:val="2"/>
            <w:tcBorders>
              <w:left w:val="single" w:sz="4" w:space="0" w:color="auto"/>
              <w:righ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Қатысқандар саны:</w:t>
            </w:r>
          </w:p>
        </w:tc>
        <w:tc>
          <w:tcPr>
            <w:tcW w:w="2557" w:type="dxa"/>
            <w:gridSpan w:val="2"/>
            <w:tcBorders>
              <w:lef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Қатыспағандар саны:</w:t>
            </w:r>
          </w:p>
        </w:tc>
      </w:tr>
      <w:tr w:rsidR="009A5707" w:rsidRPr="009A5707"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Сабақтың тақырыбы:</w:t>
            </w:r>
          </w:p>
        </w:tc>
        <w:tc>
          <w:tcPr>
            <w:tcW w:w="8227" w:type="dxa"/>
            <w:gridSpan w:val="6"/>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Ядролық жарылысқа –Жоқ дейміз</w:t>
            </w:r>
          </w:p>
        </w:tc>
      </w:tr>
      <w:tr w:rsidR="009A5707" w:rsidRPr="00AC37B2"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Оқу бағдарламасына сәйкес  оқыту мақсаттары:</w:t>
            </w:r>
          </w:p>
        </w:tc>
        <w:tc>
          <w:tcPr>
            <w:tcW w:w="8227" w:type="dxa"/>
            <w:gridSpan w:val="6"/>
            <w:tcBorders>
              <w:righ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4.1.2.2  түрлі сипаттағы  әндерді айтуда  жеңіл, созып  орындау </w:t>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дағдыларын көрсету</w:t>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4.2.1.1  музыкалық шығармашылық жұмыстарды  жасау үшін  өз  идеясын ұсыну  және  түрлі материалдар  мен ресурстар таңдау</w:t>
            </w:r>
          </w:p>
        </w:tc>
      </w:tr>
      <w:tr w:rsidR="009A5707" w:rsidRPr="00AC37B2" w:rsidTr="00D32122">
        <w:trPr>
          <w:trHeight w:val="100"/>
        </w:trPr>
        <w:tc>
          <w:tcPr>
            <w:tcW w:w="2972" w:type="dxa"/>
            <w:gridSpan w:val="2"/>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Сабақтың мақсаты:</w:t>
            </w:r>
          </w:p>
        </w:tc>
        <w:tc>
          <w:tcPr>
            <w:tcW w:w="8227" w:type="dxa"/>
            <w:gridSpan w:val="6"/>
            <w:tcBorders>
              <w:right w:val="single" w:sz="4" w:space="0" w:color="auto"/>
            </w:tcBorders>
          </w:tcPr>
          <w:p w:rsidR="009A5707" w:rsidRPr="00AC37B2" w:rsidRDefault="00AC37B2" w:rsidP="009A5707">
            <w:pPr>
              <w:rPr>
                <w:rFonts w:ascii="Times New Roman" w:hAnsi="Times New Roman" w:cs="Times New Roman"/>
                <w:b/>
                <w:bCs/>
                <w:sz w:val="24"/>
                <w:szCs w:val="24"/>
                <w:lang w:val="kk-KZ"/>
              </w:rPr>
            </w:pPr>
            <w:r w:rsidRPr="00AC37B2">
              <w:rPr>
                <w:rFonts w:ascii="Times New Roman" w:hAnsi="Times New Roman" w:cs="Times New Roman"/>
                <w:b/>
                <w:bCs/>
                <w:sz w:val="24"/>
                <w:szCs w:val="24"/>
                <w:lang w:val="kk-KZ"/>
              </w:rPr>
              <w:t xml:space="preserve">Тақырыпқа сай жалпы мағұлматтармен танысу, тыңдаған әндерді талдау. </w:t>
            </w:r>
          </w:p>
        </w:tc>
      </w:tr>
      <w:tr w:rsidR="009A5707" w:rsidRPr="009A5707" w:rsidTr="009A5707">
        <w:trPr>
          <w:trHeight w:val="236"/>
        </w:trPr>
        <w:tc>
          <w:tcPr>
            <w:tcW w:w="11199" w:type="dxa"/>
            <w:gridSpan w:val="8"/>
            <w:tcBorders>
              <w:bottom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Сабақтың барысы:</w:t>
            </w:r>
          </w:p>
        </w:tc>
      </w:tr>
      <w:tr w:rsidR="009A5707" w:rsidRPr="009A5707" w:rsidTr="00FB5C0F">
        <w:trPr>
          <w:trHeight w:val="251"/>
        </w:trPr>
        <w:tc>
          <w:tcPr>
            <w:tcW w:w="1413" w:type="dxa"/>
            <w:tcBorders>
              <w:top w:val="single" w:sz="4" w:space="0" w:color="auto"/>
              <w:bottom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Сабақтың кезеңі (уақыты)</w:t>
            </w:r>
          </w:p>
        </w:tc>
        <w:tc>
          <w:tcPr>
            <w:tcW w:w="3544" w:type="dxa"/>
            <w:gridSpan w:val="2"/>
            <w:tcBorders>
              <w:top w:val="single" w:sz="4" w:space="0" w:color="auto"/>
              <w:bottom w:val="single" w:sz="4" w:space="0" w:color="auto"/>
              <w:right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Педагог әрекеті</w:t>
            </w:r>
          </w:p>
        </w:tc>
        <w:tc>
          <w:tcPr>
            <w:tcW w:w="2409" w:type="dxa"/>
            <w:gridSpan w:val="2"/>
            <w:tcBorders>
              <w:top w:val="single" w:sz="4" w:space="0" w:color="auto"/>
              <w:left w:val="single" w:sz="4" w:space="0" w:color="auto"/>
              <w:bottom w:val="single" w:sz="4" w:space="0" w:color="auto"/>
              <w:right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Оқушының әрекеті</w:t>
            </w:r>
          </w:p>
        </w:tc>
        <w:tc>
          <w:tcPr>
            <w:tcW w:w="1985" w:type="dxa"/>
            <w:gridSpan w:val="2"/>
            <w:tcBorders>
              <w:top w:val="single" w:sz="4" w:space="0" w:color="auto"/>
              <w:left w:val="single" w:sz="4" w:space="0" w:color="auto"/>
              <w:bottom w:val="single" w:sz="4" w:space="0" w:color="auto"/>
              <w:right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Бағалау</w:t>
            </w:r>
          </w:p>
        </w:tc>
        <w:tc>
          <w:tcPr>
            <w:tcW w:w="1848" w:type="dxa"/>
            <w:tcBorders>
              <w:top w:val="single" w:sz="4" w:space="0" w:color="auto"/>
              <w:left w:val="single" w:sz="4" w:space="0" w:color="auto"/>
              <w:bottom w:val="single" w:sz="4" w:space="0" w:color="auto"/>
            </w:tcBorders>
          </w:tcPr>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Ресурстар</w:t>
            </w:r>
          </w:p>
        </w:tc>
      </w:tr>
      <w:tr w:rsidR="009A5707" w:rsidRPr="0041391E" w:rsidTr="00FB5C0F">
        <w:trPr>
          <w:trHeight w:val="2901"/>
        </w:trPr>
        <w:tc>
          <w:tcPr>
            <w:tcW w:w="1413" w:type="dxa"/>
            <w:tcBorders>
              <w:top w:val="single" w:sz="4" w:space="0" w:color="auto"/>
              <w:bottom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 Сабақтың басы</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20 мин</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Сабақтың ортасы</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15 мин</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rPr>
            </w:pPr>
            <w:r w:rsidRPr="009A5707">
              <w:rPr>
                <w:rFonts w:ascii="Times New Roman" w:hAnsi="Times New Roman" w:cs="Times New Roman"/>
                <w:sz w:val="24"/>
                <w:szCs w:val="24"/>
              </w:rPr>
              <w:t>5 мин</w:t>
            </w: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rPr>
            </w:pPr>
          </w:p>
          <w:p w:rsidR="009A5707" w:rsidRPr="009A5707" w:rsidRDefault="009A5707" w:rsidP="009A5707">
            <w:pPr>
              <w:rPr>
                <w:rFonts w:ascii="Times New Roman" w:hAnsi="Times New Roman" w:cs="Times New Roman"/>
                <w:sz w:val="24"/>
                <w:szCs w:val="24"/>
                <w:lang w:val="kk-KZ"/>
              </w:rPr>
            </w:pPr>
          </w:p>
        </w:tc>
        <w:tc>
          <w:tcPr>
            <w:tcW w:w="3544" w:type="dxa"/>
            <w:gridSpan w:val="2"/>
            <w:vMerge w:val="restart"/>
            <w:tcBorders>
              <w:top w:val="single" w:sz="4" w:space="0" w:color="auto"/>
              <w:right w:val="single" w:sz="4" w:space="0" w:color="auto"/>
            </w:tcBorders>
          </w:tcPr>
          <w:p w:rsidR="009A5707" w:rsidRPr="009A5707" w:rsidRDefault="009A5707" w:rsidP="009A5707">
            <w:pPr>
              <w:rPr>
                <w:rFonts w:ascii="Times New Roman" w:hAnsi="Times New Roman" w:cs="Times New Roman"/>
                <w:lang w:val="kk-KZ"/>
              </w:rPr>
            </w:pPr>
            <w:r w:rsidRPr="009A5707">
              <w:rPr>
                <w:rFonts w:ascii="Times New Roman" w:hAnsi="Times New Roman" w:cs="Times New Roman"/>
                <w:b/>
                <w:sz w:val="24"/>
                <w:szCs w:val="24"/>
                <w:lang w:val="kk-KZ"/>
              </w:rPr>
              <w:lastRenderedPageBreak/>
              <w:t xml:space="preserve">Амандасу. </w:t>
            </w: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1-тапсырма. Ойтолғау.</w:t>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Қаншама жылда өтседе, ядролық жарылыс мәселесі, оның салдары,зардап шеккен сансыз адамдар, олардың тағдыры мен денсаулығы халқымызды  толғандырады.Еліміздің болашағы баққытты болсын, мұндай қәтерлі жағдай кездеспесін деп қаншама әрекеттер жасалып жатыр. Біздің Қазақстанымызды «ядролық қарусыз» аймақ деп 1991 жылы 28 тамызда Декларация қабылданған. Еліміз алға қойған мақсатына жетті. Семей полигоны жабылып, атом қаруынан  бас тарту әрекетін жалғастырды.</w:t>
            </w: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2-тапсырма. Ән тыңдау.</w:t>
            </w: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«Заман-ай» әні</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3-тапсырма.</w:t>
            </w:r>
            <w:r w:rsidRPr="009A5707">
              <w:rPr>
                <w:rFonts w:ascii="Times New Roman" w:hAnsi="Times New Roman" w:cs="Times New Roman"/>
                <w:sz w:val="24"/>
                <w:szCs w:val="24"/>
                <w:lang w:val="kk-KZ"/>
              </w:rPr>
              <w:t xml:space="preserve"> </w:t>
            </w:r>
            <w:r w:rsidRPr="009A5707">
              <w:rPr>
                <w:rFonts w:ascii="Times New Roman" w:hAnsi="Times New Roman" w:cs="Times New Roman"/>
                <w:b/>
                <w:sz w:val="24"/>
                <w:szCs w:val="24"/>
                <w:lang w:val="kk-KZ"/>
              </w:rPr>
              <w:t>Ән үйрену.</w:t>
            </w:r>
          </w:p>
          <w:p w:rsidR="00FF233D"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 xml:space="preserve"> «Ядролық   жарылысқа-«Жоқ дейміз»</w:t>
            </w:r>
          </w:p>
          <w:p w:rsidR="00FF233D" w:rsidRDefault="00FF233D"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4-тапсырма</w:t>
            </w:r>
            <w:r>
              <w:rPr>
                <w:rFonts w:ascii="Times New Roman" w:hAnsi="Times New Roman" w:cs="Times New Roman"/>
                <w:b/>
                <w:sz w:val="24"/>
                <w:szCs w:val="24"/>
                <w:lang w:val="kk-KZ"/>
              </w:rPr>
              <w:t>.</w:t>
            </w:r>
          </w:p>
          <w:p w:rsidR="00FF233D" w:rsidRDefault="00FF233D" w:rsidP="009A5707">
            <w:pPr>
              <w:rPr>
                <w:rFonts w:ascii="Times New Roman" w:hAnsi="Times New Roman" w:cs="Times New Roman"/>
                <w:b/>
                <w:sz w:val="24"/>
                <w:szCs w:val="24"/>
                <w:lang w:val="kk-KZ"/>
              </w:rPr>
            </w:pPr>
            <w:r>
              <w:rPr>
                <w:rFonts w:ascii="Times New Roman" w:hAnsi="Times New Roman" w:cs="Times New Roman"/>
                <w:b/>
                <w:sz w:val="24"/>
                <w:szCs w:val="24"/>
                <w:lang w:val="kk-KZ"/>
              </w:rPr>
              <w:t>Зерттеу,ақпарат іздеу</w:t>
            </w:r>
          </w:p>
          <w:p w:rsidR="00FF233D" w:rsidRDefault="00FF233D" w:rsidP="009A5707">
            <w:pPr>
              <w:rPr>
                <w:rFonts w:ascii="Times New Roman" w:hAnsi="Times New Roman" w:cs="Times New Roman"/>
                <w:b/>
                <w:sz w:val="24"/>
                <w:szCs w:val="24"/>
                <w:lang w:val="kk-KZ"/>
              </w:rPr>
            </w:pPr>
          </w:p>
          <w:p w:rsidR="0041391E" w:rsidRDefault="00FB5C0F" w:rsidP="009A570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Үй жұмысы:</w:t>
            </w:r>
          </w:p>
          <w:p w:rsidR="00FF233D" w:rsidRDefault="00FF233D" w:rsidP="009A5707">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Табиғатты  қорғау  үшін  осы  бағытқа  қандай  жұмысытар атқару  керектігі  туралы  мәлімет. </w:t>
            </w:r>
          </w:p>
          <w:p w:rsidR="00FF233D" w:rsidRDefault="00FF233D" w:rsidP="009A5707">
            <w:pPr>
              <w:rPr>
                <w:rFonts w:ascii="Times New Roman" w:hAnsi="Times New Roman" w:cs="Times New Roman"/>
                <w:b/>
                <w:sz w:val="24"/>
                <w:szCs w:val="24"/>
                <w:lang w:val="kk-KZ"/>
              </w:rPr>
            </w:pPr>
          </w:p>
          <w:p w:rsidR="00FF233D" w:rsidRDefault="00FF233D" w:rsidP="009A5707">
            <w:pPr>
              <w:rPr>
                <w:rFonts w:ascii="Times New Roman" w:hAnsi="Times New Roman" w:cs="Times New Roman"/>
                <w:b/>
                <w:sz w:val="24"/>
                <w:szCs w:val="24"/>
                <w:lang w:val="kk-KZ"/>
              </w:rPr>
            </w:pPr>
          </w:p>
          <w:p w:rsidR="00FF233D" w:rsidRDefault="00FF233D" w:rsidP="009A5707">
            <w:pPr>
              <w:rPr>
                <w:rFonts w:ascii="Times New Roman" w:hAnsi="Times New Roman" w:cs="Times New Roman"/>
                <w:b/>
                <w:sz w:val="24"/>
                <w:szCs w:val="24"/>
                <w:lang w:val="kk-KZ"/>
              </w:rPr>
            </w:pP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sz w:val="24"/>
                <w:szCs w:val="24"/>
                <w:lang w:val="kk-KZ"/>
              </w:rPr>
              <w:t xml:space="preserve"> </w:t>
            </w:r>
            <w:r w:rsidRPr="009A5707">
              <w:rPr>
                <w:rFonts w:ascii="Times New Roman" w:hAnsi="Times New Roman" w:cs="Times New Roman"/>
                <w:b/>
                <w:sz w:val="24"/>
                <w:szCs w:val="24"/>
                <w:lang w:val="kk-KZ"/>
              </w:rPr>
              <w:t>Бағалау.</w:t>
            </w:r>
          </w:p>
          <w:p w:rsidR="009A5707" w:rsidRPr="009A5707" w:rsidRDefault="009A5707" w:rsidP="009A5707">
            <w:pPr>
              <w:numPr>
                <w:ilvl w:val="0"/>
                <w:numId w:val="1"/>
              </w:numPr>
              <w:contextualSpacing/>
              <w:rPr>
                <w:rFonts w:ascii="Times New Roman" w:hAnsi="Times New Roman" w:cs="Times New Roman"/>
                <w:sz w:val="24"/>
                <w:szCs w:val="24"/>
                <w:lang w:val="kk-KZ"/>
              </w:rPr>
            </w:pPr>
            <w:r w:rsidRPr="009A5707">
              <w:rPr>
                <w:rFonts w:ascii="Times New Roman" w:hAnsi="Times New Roman" w:cs="Times New Roman"/>
                <w:sz w:val="24"/>
                <w:szCs w:val="24"/>
                <w:lang w:val="kk-KZ"/>
              </w:rPr>
              <w:t>Сабақта берілген тапсырмаларды қалай орындадым?</w:t>
            </w:r>
          </w:p>
          <w:p w:rsidR="009A5707" w:rsidRPr="009A5707" w:rsidRDefault="009A5707" w:rsidP="009A5707">
            <w:pPr>
              <w:numPr>
                <w:ilvl w:val="0"/>
                <w:numId w:val="1"/>
              </w:numPr>
              <w:contextualSpacing/>
              <w:rPr>
                <w:rFonts w:ascii="Times New Roman" w:hAnsi="Times New Roman" w:cs="Times New Roman"/>
                <w:sz w:val="24"/>
                <w:szCs w:val="24"/>
                <w:lang w:val="kk-KZ"/>
              </w:rPr>
            </w:pPr>
            <w:r w:rsidRPr="009A5707">
              <w:rPr>
                <w:rFonts w:ascii="Times New Roman" w:hAnsi="Times New Roman" w:cs="Times New Roman"/>
                <w:sz w:val="24"/>
                <w:szCs w:val="24"/>
                <w:lang w:val="kk-KZ"/>
              </w:rPr>
              <w:t>Орындағанда қандай қиындықтарға тап болдым?</w:t>
            </w:r>
          </w:p>
          <w:p w:rsidR="009A5707" w:rsidRPr="009A5707" w:rsidRDefault="009A5707" w:rsidP="009A5707">
            <w:pPr>
              <w:numPr>
                <w:ilvl w:val="0"/>
                <w:numId w:val="1"/>
              </w:numPr>
              <w:contextualSpacing/>
              <w:rPr>
                <w:rFonts w:ascii="Times New Roman" w:hAnsi="Times New Roman" w:cs="Times New Roman"/>
                <w:sz w:val="24"/>
                <w:szCs w:val="24"/>
                <w:lang w:val="kk-KZ"/>
              </w:rPr>
            </w:pPr>
            <w:r w:rsidRPr="009A5707">
              <w:rPr>
                <w:rFonts w:ascii="Times New Roman" w:hAnsi="Times New Roman" w:cs="Times New Roman"/>
                <w:sz w:val="24"/>
                <w:szCs w:val="24"/>
                <w:lang w:val="kk-KZ"/>
              </w:rPr>
              <w:t>Өз дайындығымды  қалай жақсартар едім?</w:t>
            </w:r>
          </w:p>
          <w:p w:rsidR="009A5707" w:rsidRPr="009A5707" w:rsidRDefault="009A5707" w:rsidP="009A5707">
            <w:pPr>
              <w:rPr>
                <w:rFonts w:ascii="Times New Roman" w:hAnsi="Times New Roman" w:cs="Times New Roman"/>
                <w:b/>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Әр оқушы  өз  тапсырмаларын  таныстырады  және бағалайды</w:t>
            </w:r>
          </w:p>
          <w:p w:rsidR="009A5707" w:rsidRPr="009A5707" w:rsidRDefault="009A5707" w:rsidP="009A5707">
            <w:pPr>
              <w:rPr>
                <w:rFonts w:ascii="Times New Roman" w:hAnsi="Times New Roman" w:cs="Times New Roman"/>
                <w:b/>
                <w:sz w:val="24"/>
                <w:szCs w:val="24"/>
                <w:lang w:val="kk-KZ"/>
              </w:rPr>
            </w:pPr>
            <w:r w:rsidRPr="009A5707">
              <w:rPr>
                <w:rFonts w:ascii="Times New Roman" w:hAnsi="Times New Roman" w:cs="Times New Roman"/>
                <w:b/>
                <w:sz w:val="24"/>
                <w:szCs w:val="24"/>
                <w:lang w:val="kk-KZ"/>
              </w:rPr>
              <w:t>Кері  байланыс</w:t>
            </w:r>
          </w:p>
          <w:p w:rsidR="009A5707" w:rsidRPr="009A5707" w:rsidRDefault="009A5707" w:rsidP="009A5707">
            <w:pPr>
              <w:rPr>
                <w:rFonts w:ascii="Times New Roman" w:hAnsi="Times New Roman" w:cs="Times New Roman"/>
                <w:b/>
                <w:sz w:val="24"/>
                <w:szCs w:val="24"/>
                <w:lang w:val="kk-KZ"/>
              </w:rPr>
            </w:pPr>
          </w:p>
        </w:tc>
        <w:tc>
          <w:tcPr>
            <w:tcW w:w="2409" w:type="dxa"/>
            <w:gridSpan w:val="2"/>
            <w:vMerge w:val="restart"/>
            <w:tcBorders>
              <w:top w:val="single" w:sz="4" w:space="0" w:color="auto"/>
              <w:left w:val="single" w:sz="4" w:space="0" w:color="auto"/>
              <w:righ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lastRenderedPageBreak/>
              <w:t xml:space="preserve">Музыкалық </w:t>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шығармалардың  жазбасын </w:t>
            </w:r>
          </w:p>
          <w:p w:rsidR="009A5707" w:rsidRDefault="009A5707" w:rsidP="0041391E">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дайындаңыз.  </w:t>
            </w:r>
          </w:p>
          <w:p w:rsidR="0041391E" w:rsidRPr="009A5707" w:rsidRDefault="00B64D14" w:rsidP="0041391E">
            <w:pPr>
              <w:rPr>
                <w:rFonts w:ascii="Times New Roman" w:hAnsi="Times New Roman" w:cs="Times New Roman"/>
                <w:sz w:val="24"/>
                <w:szCs w:val="24"/>
                <w:lang w:val="kk-KZ"/>
              </w:rPr>
            </w:pPr>
            <w:r>
              <w:rPr>
                <w:rFonts w:ascii="Times New Roman" w:hAnsi="Times New Roman" w:cs="Times New Roman"/>
                <w:sz w:val="24"/>
                <w:szCs w:val="24"/>
                <w:lang w:val="kk-KZ"/>
              </w:rPr>
              <w:t>1-9</w:t>
            </w:r>
            <w:r w:rsidR="0041391E">
              <w:rPr>
                <w:rFonts w:ascii="Times New Roman" w:hAnsi="Times New Roman" w:cs="Times New Roman"/>
                <w:sz w:val="24"/>
                <w:szCs w:val="24"/>
                <w:lang w:val="kk-KZ"/>
              </w:rPr>
              <w:t xml:space="preserve"> слайдтар</w:t>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w:t>
            </w:r>
          </w:p>
          <w:p w:rsidR="009A5707" w:rsidRPr="009A5707" w:rsidRDefault="00B64D14" w:rsidP="009A5707">
            <w:pPr>
              <w:rPr>
                <w:rFonts w:ascii="Times New Roman" w:hAnsi="Times New Roman" w:cs="Times New Roman"/>
                <w:sz w:val="24"/>
                <w:szCs w:val="24"/>
                <w:lang w:val="kk-KZ"/>
              </w:rPr>
            </w:pPr>
            <w:r>
              <w:rPr>
                <w:noProof/>
              </w:rPr>
              <w:drawing>
                <wp:inline distT="0" distB="0" distL="0" distR="0" wp14:anchorId="1679E90A" wp14:editId="5DEDD0EA">
                  <wp:extent cx="1150620" cy="105602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000" t="3560" r="75611" b="64792"/>
                          <a:stretch/>
                        </pic:blipFill>
                        <pic:spPr bwMode="auto">
                          <a:xfrm>
                            <a:off x="0" y="0"/>
                            <a:ext cx="1151765" cy="1057073"/>
                          </a:xfrm>
                          <a:prstGeom prst="rect">
                            <a:avLst/>
                          </a:prstGeom>
                          <a:ln>
                            <a:noFill/>
                          </a:ln>
                          <a:extLst>
                            <a:ext uri="{53640926-AAD7-44D8-BBD7-CCE9431645EC}">
                              <a14:shadowObscured xmlns:a14="http://schemas.microsoft.com/office/drawing/2010/main"/>
                            </a:ext>
                          </a:extLst>
                        </pic:spPr>
                      </pic:pic>
                    </a:graphicData>
                  </a:graphic>
                </wp:inline>
              </w:drawing>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Default="009A5707"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Pr="009A5707" w:rsidRDefault="0041391E" w:rsidP="009A5707">
            <w:pPr>
              <w:rPr>
                <w:rFonts w:ascii="Times New Roman" w:hAnsi="Times New Roman" w:cs="Times New Roman"/>
                <w:sz w:val="24"/>
                <w:szCs w:val="24"/>
                <w:lang w:val="kk-KZ"/>
              </w:rPr>
            </w:pPr>
          </w:p>
          <w:p w:rsidR="009A5707" w:rsidRDefault="009A5707" w:rsidP="009A5707">
            <w:pPr>
              <w:rPr>
                <w:rFonts w:ascii="Times New Roman" w:hAnsi="Times New Roman" w:cs="Times New Roman"/>
                <w:sz w:val="24"/>
                <w:szCs w:val="24"/>
                <w:lang w:val="kk-KZ"/>
              </w:rPr>
            </w:pPr>
          </w:p>
          <w:p w:rsidR="0041391E" w:rsidRDefault="00B64D14" w:rsidP="009A5707">
            <w:pPr>
              <w:rPr>
                <w:rFonts w:ascii="Times New Roman" w:hAnsi="Times New Roman" w:cs="Times New Roman"/>
                <w:sz w:val="24"/>
                <w:szCs w:val="24"/>
                <w:lang w:val="kk-KZ"/>
              </w:rPr>
            </w:pPr>
            <w:r>
              <w:rPr>
                <w:rFonts w:ascii="Times New Roman" w:hAnsi="Times New Roman" w:cs="Times New Roman"/>
                <w:sz w:val="24"/>
                <w:szCs w:val="24"/>
                <w:lang w:val="kk-KZ"/>
              </w:rPr>
              <w:t>10</w:t>
            </w:r>
            <w:r w:rsidR="0041391E">
              <w:rPr>
                <w:rFonts w:ascii="Times New Roman" w:hAnsi="Times New Roman" w:cs="Times New Roman"/>
                <w:sz w:val="24"/>
                <w:szCs w:val="24"/>
                <w:lang w:val="kk-KZ"/>
              </w:rPr>
              <w:t>-слайд</w:t>
            </w:r>
          </w:p>
          <w:p w:rsidR="0041391E" w:rsidRDefault="0041391E" w:rsidP="009A5707">
            <w:pPr>
              <w:rPr>
                <w:rFonts w:ascii="Times New Roman" w:hAnsi="Times New Roman" w:cs="Times New Roman"/>
                <w:sz w:val="24"/>
                <w:szCs w:val="24"/>
                <w:lang w:val="kk-KZ"/>
              </w:rPr>
            </w:pPr>
          </w:p>
          <w:p w:rsidR="0041391E" w:rsidRPr="009A5707" w:rsidRDefault="0041391E" w:rsidP="009A5707">
            <w:pPr>
              <w:rPr>
                <w:rFonts w:ascii="Times New Roman" w:hAnsi="Times New Roman" w:cs="Times New Roman"/>
                <w:sz w:val="24"/>
                <w:szCs w:val="24"/>
                <w:lang w:val="kk-KZ"/>
              </w:rPr>
            </w:pPr>
          </w:p>
          <w:p w:rsidR="0041391E" w:rsidRDefault="0041391E" w:rsidP="009A5707">
            <w:pPr>
              <w:rPr>
                <w:rFonts w:ascii="Times New Roman" w:hAnsi="Times New Roman" w:cs="Times New Roman"/>
                <w:sz w:val="24"/>
                <w:szCs w:val="24"/>
                <w:lang w:val="kk-KZ"/>
              </w:rPr>
            </w:pPr>
          </w:p>
          <w:p w:rsidR="0041391E" w:rsidRDefault="00B64D14" w:rsidP="009A5707">
            <w:pPr>
              <w:rPr>
                <w:rFonts w:ascii="Times New Roman" w:hAnsi="Times New Roman" w:cs="Times New Roman"/>
                <w:sz w:val="24"/>
                <w:szCs w:val="24"/>
                <w:lang w:val="kk-KZ"/>
              </w:rPr>
            </w:pPr>
            <w:r>
              <w:rPr>
                <w:rFonts w:ascii="Times New Roman" w:hAnsi="Times New Roman" w:cs="Times New Roman"/>
                <w:sz w:val="24"/>
                <w:szCs w:val="24"/>
                <w:lang w:val="kk-KZ"/>
              </w:rPr>
              <w:t>11-</w:t>
            </w:r>
            <w:r w:rsidR="0041391E">
              <w:rPr>
                <w:rFonts w:ascii="Times New Roman" w:hAnsi="Times New Roman" w:cs="Times New Roman"/>
                <w:sz w:val="24"/>
                <w:szCs w:val="24"/>
                <w:lang w:val="kk-KZ"/>
              </w:rPr>
              <w:t xml:space="preserve"> слайд</w:t>
            </w:r>
          </w:p>
          <w:p w:rsidR="00B64D14" w:rsidRDefault="00B64D14" w:rsidP="009A5707">
            <w:pPr>
              <w:rPr>
                <w:rFonts w:ascii="Times New Roman" w:hAnsi="Times New Roman" w:cs="Times New Roman"/>
                <w:sz w:val="24"/>
                <w:szCs w:val="24"/>
                <w:lang w:val="kk-KZ"/>
              </w:rPr>
            </w:pPr>
          </w:p>
          <w:p w:rsidR="00B64D14" w:rsidRDefault="00B64D14" w:rsidP="009A5707">
            <w:pPr>
              <w:rPr>
                <w:rFonts w:ascii="Times New Roman" w:hAnsi="Times New Roman" w:cs="Times New Roman"/>
                <w:sz w:val="24"/>
                <w:szCs w:val="24"/>
                <w:lang w:val="kk-KZ"/>
              </w:rPr>
            </w:pPr>
            <w:r>
              <w:rPr>
                <w:rFonts w:ascii="Times New Roman" w:hAnsi="Times New Roman" w:cs="Times New Roman"/>
                <w:sz w:val="24"/>
                <w:szCs w:val="24"/>
                <w:lang w:val="kk-KZ"/>
              </w:rPr>
              <w:t>12- слайд</w:t>
            </w:r>
          </w:p>
          <w:p w:rsidR="0041391E" w:rsidRDefault="00FF233D" w:rsidP="009A5707">
            <w:pPr>
              <w:rPr>
                <w:rFonts w:ascii="Times New Roman" w:hAnsi="Times New Roman" w:cs="Times New Roman"/>
                <w:sz w:val="24"/>
                <w:szCs w:val="24"/>
                <w:lang w:val="kk-KZ"/>
              </w:rPr>
            </w:pPr>
            <w:r>
              <w:rPr>
                <w:rFonts w:ascii="Times New Roman" w:hAnsi="Times New Roman" w:cs="Times New Roman"/>
                <w:sz w:val="24"/>
                <w:szCs w:val="24"/>
                <w:lang w:val="kk-KZ"/>
              </w:rPr>
              <w:t xml:space="preserve">Дәптермен  жумыс </w:t>
            </w:r>
          </w:p>
          <w:p w:rsidR="009A5707" w:rsidRDefault="00FF233D" w:rsidP="009A5707">
            <w:pPr>
              <w:rPr>
                <w:rFonts w:ascii="Times New Roman" w:hAnsi="Times New Roman" w:cs="Times New Roman"/>
                <w:sz w:val="24"/>
                <w:szCs w:val="24"/>
                <w:lang w:val="kk-KZ"/>
              </w:rPr>
            </w:pPr>
            <w:r>
              <w:rPr>
                <w:rFonts w:ascii="Times New Roman" w:hAnsi="Times New Roman" w:cs="Times New Roman"/>
                <w:sz w:val="24"/>
                <w:szCs w:val="24"/>
                <w:lang w:val="kk-KZ"/>
              </w:rPr>
              <w:t>Полигон,</w:t>
            </w:r>
          </w:p>
          <w:p w:rsidR="00FF233D" w:rsidRPr="009A5707" w:rsidRDefault="00FF233D" w:rsidP="009A5707">
            <w:pPr>
              <w:rPr>
                <w:rFonts w:ascii="Times New Roman" w:hAnsi="Times New Roman" w:cs="Times New Roman"/>
                <w:sz w:val="24"/>
                <w:szCs w:val="24"/>
                <w:lang w:val="kk-KZ"/>
              </w:rPr>
            </w:pPr>
            <w:r>
              <w:rPr>
                <w:rFonts w:ascii="Times New Roman" w:hAnsi="Times New Roman" w:cs="Times New Roman"/>
                <w:sz w:val="24"/>
                <w:szCs w:val="24"/>
                <w:lang w:val="kk-KZ"/>
              </w:rPr>
              <w:t>Радиация  жазу</w:t>
            </w:r>
          </w:p>
          <w:p w:rsidR="009A5707" w:rsidRPr="009A5707" w:rsidRDefault="009A5707" w:rsidP="009A5707">
            <w:pPr>
              <w:rPr>
                <w:rFonts w:ascii="Times New Roman" w:hAnsi="Times New Roman" w:cs="Times New Roman"/>
                <w:sz w:val="24"/>
                <w:szCs w:val="24"/>
                <w:lang w:val="kk-KZ"/>
              </w:rPr>
            </w:pPr>
          </w:p>
          <w:p w:rsidR="009A5707" w:rsidRPr="009A5707" w:rsidRDefault="00B64D14" w:rsidP="009A5707">
            <w:pPr>
              <w:rPr>
                <w:rFonts w:ascii="Times New Roman" w:hAnsi="Times New Roman" w:cs="Times New Roman"/>
                <w:sz w:val="24"/>
                <w:szCs w:val="24"/>
                <w:lang w:val="kk-KZ"/>
              </w:rPr>
            </w:pPr>
            <w:r>
              <w:rPr>
                <w:rFonts w:ascii="Times New Roman" w:hAnsi="Times New Roman" w:cs="Times New Roman"/>
                <w:sz w:val="24"/>
                <w:szCs w:val="24"/>
                <w:lang w:val="kk-KZ"/>
              </w:rPr>
              <w:t>13-16 слайдтар</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AC37B2" w:rsidP="009A5707">
            <w:pPr>
              <w:rPr>
                <w:rFonts w:ascii="Times New Roman" w:hAnsi="Times New Roman" w:cs="Times New Roman"/>
                <w:sz w:val="24"/>
                <w:szCs w:val="24"/>
                <w:lang w:val="kk-KZ"/>
              </w:rPr>
            </w:pPr>
            <w:r w:rsidRPr="009A5707">
              <w:rPr>
                <w:rFonts w:ascii="Times New Roman" w:hAnsi="Times New Roman" w:cs="Times New Roman"/>
                <w:noProof/>
                <w:sz w:val="24"/>
                <w:szCs w:val="24"/>
              </w:rPr>
              <w:drawing>
                <wp:inline distT="0" distB="0" distL="0" distR="0" wp14:anchorId="48F4D40A" wp14:editId="73775993">
                  <wp:extent cx="1171575" cy="1567543"/>
                  <wp:effectExtent l="0" t="0" r="0" b="0"/>
                  <wp:docPr id="61" name="Рисунок 22" descr="https://fsd.multiurok.ru/html/2018/04/24/s_5adf03abea72a/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18/04/24/s_5adf03abea72a/img3.jpg"/>
                          <pic:cNvPicPr>
                            <a:picLocks noChangeAspect="1" noChangeArrowheads="1"/>
                          </pic:cNvPicPr>
                        </pic:nvPicPr>
                        <pic:blipFill>
                          <a:blip r:embed="rId6"/>
                          <a:srcRect/>
                          <a:stretch>
                            <a:fillRect/>
                          </a:stretch>
                        </pic:blipFill>
                        <pic:spPr bwMode="auto">
                          <a:xfrm>
                            <a:off x="0" y="0"/>
                            <a:ext cx="1173982" cy="1570764"/>
                          </a:xfrm>
                          <a:prstGeom prst="rect">
                            <a:avLst/>
                          </a:prstGeom>
                          <a:noFill/>
                          <a:ln w="9525">
                            <a:noFill/>
                            <a:miter lim="800000"/>
                            <a:headEnd/>
                            <a:tailEnd/>
                          </a:ln>
                        </pic:spPr>
                      </pic:pic>
                    </a:graphicData>
                  </a:graphic>
                </wp:inline>
              </w:drawing>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tc>
        <w:tc>
          <w:tcPr>
            <w:tcW w:w="1985" w:type="dxa"/>
            <w:gridSpan w:val="2"/>
            <w:vMerge w:val="restart"/>
            <w:tcBorders>
              <w:top w:val="single" w:sz="4" w:space="0" w:color="auto"/>
              <w:left w:val="single" w:sz="4" w:space="0" w:color="auto"/>
              <w:right w:val="single" w:sz="4" w:space="0" w:color="auto"/>
            </w:tcBorders>
          </w:tcPr>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lastRenderedPageBreak/>
              <w:t>Платформа жүйесінің пайыздық есептеу  нәтижесі</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Calibri" w:hAnsi="Calibri" w:cs="Times New Roman"/>
                <w:noProof/>
              </w:rPr>
              <w:drawing>
                <wp:inline distT="0" distB="0" distL="0" distR="0" wp14:anchorId="44AAAABC" wp14:editId="6264BC12">
                  <wp:extent cx="733425" cy="1295400"/>
                  <wp:effectExtent l="19050" t="0" r="9525" b="0"/>
                  <wp:docPr id="62" name="Рисунок 19" descr="https://ds04.infourok.ru/uploads/ex/1370/0014c067-d8672aa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4.infourok.ru/uploads/ex/1370/0014c067-d8672aa6/img5.jpg"/>
                          <pic:cNvPicPr>
                            <a:picLocks noChangeAspect="1" noChangeArrowheads="1"/>
                          </pic:cNvPicPr>
                        </pic:nvPicPr>
                        <pic:blipFill>
                          <a:blip r:embed="rId7" cstate="print"/>
                          <a:srcRect/>
                          <a:stretch>
                            <a:fillRect/>
                          </a:stretch>
                        </pic:blipFill>
                        <pic:spPr bwMode="auto">
                          <a:xfrm>
                            <a:off x="0" y="0"/>
                            <a:ext cx="733425" cy="1295400"/>
                          </a:xfrm>
                          <a:prstGeom prst="rect">
                            <a:avLst/>
                          </a:prstGeom>
                          <a:noFill/>
                          <a:ln w="9525">
                            <a:noFill/>
                            <a:miter lim="800000"/>
                            <a:headEnd/>
                            <a:tailEnd/>
                          </a:ln>
                        </pic:spPr>
                      </pic:pic>
                    </a:graphicData>
                  </a:graphic>
                </wp:inline>
              </w:drawing>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Платформа жүйесінің пайыздық </w:t>
            </w:r>
            <w:r w:rsidRPr="009A5707">
              <w:rPr>
                <w:rFonts w:ascii="Times New Roman" w:hAnsi="Times New Roman" w:cs="Times New Roman"/>
                <w:sz w:val="24"/>
                <w:szCs w:val="24"/>
                <w:lang w:val="kk-KZ"/>
              </w:rPr>
              <w:lastRenderedPageBreak/>
              <w:t>есептеу  нәтижесі</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B64D14" w:rsidP="009A5707">
            <w:pPr>
              <w:rPr>
                <w:rFonts w:ascii="Times New Roman" w:hAnsi="Times New Roman" w:cs="Times New Roman"/>
                <w:sz w:val="24"/>
                <w:szCs w:val="24"/>
                <w:lang w:val="kk-KZ"/>
              </w:rPr>
            </w:pPr>
            <w:r w:rsidRPr="00B64D14">
              <w:rPr>
                <w:noProof/>
              </w:rPr>
              <w:drawing>
                <wp:inline distT="0" distB="0" distL="0" distR="0" wp14:anchorId="3ABD0CEF" wp14:editId="01A5F163">
                  <wp:extent cx="1171699" cy="8787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9081" cy="884311"/>
                          </a:xfrm>
                          <a:prstGeom prst="rect">
                            <a:avLst/>
                          </a:prstGeom>
                        </pic:spPr>
                      </pic:pic>
                    </a:graphicData>
                  </a:graphic>
                </wp:inline>
              </w:drawing>
            </w:r>
          </w:p>
        </w:tc>
        <w:tc>
          <w:tcPr>
            <w:tcW w:w="1848" w:type="dxa"/>
            <w:vMerge w:val="restart"/>
            <w:tcBorders>
              <w:top w:val="single" w:sz="4" w:space="0" w:color="auto"/>
              <w:left w:val="single" w:sz="4" w:space="0" w:color="auto"/>
            </w:tcBorders>
          </w:tcPr>
          <w:p w:rsidR="009A5707" w:rsidRPr="009A5707" w:rsidRDefault="0041391E" w:rsidP="009A570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Үш тілде амандасу</w:t>
            </w:r>
          </w:p>
          <w:p w:rsidR="009A5707" w:rsidRPr="009A5707" w:rsidRDefault="00B64D14" w:rsidP="009A5707">
            <w:pPr>
              <w:rPr>
                <w:rFonts w:ascii="Times New Roman" w:hAnsi="Times New Roman" w:cs="Times New Roman"/>
                <w:sz w:val="24"/>
                <w:szCs w:val="24"/>
                <w:lang w:val="kk-KZ"/>
              </w:rPr>
            </w:pPr>
            <w:r w:rsidRPr="00FB5C0F">
              <w:rPr>
                <w:noProof/>
              </w:rPr>
              <w:drawing>
                <wp:inline distT="0" distB="0" distL="0" distR="0" wp14:anchorId="226A74C6" wp14:editId="690E82A7">
                  <wp:extent cx="890649" cy="1107496"/>
                  <wp:effectExtent l="0" t="0" r="5080" b="0"/>
                  <wp:docPr id="5" name="Рисунок 5" descr="C:\Users\Барша\Desktop\ASeCsiKx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арша\Desktop\ASeCsiKx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01904" cy="1121491"/>
                          </a:xfrm>
                          <a:prstGeom prst="rect">
                            <a:avLst/>
                          </a:prstGeom>
                          <a:noFill/>
                          <a:ln>
                            <a:noFill/>
                          </a:ln>
                        </pic:spPr>
                      </pic:pic>
                    </a:graphicData>
                  </a:graphic>
                </wp:inline>
              </w:drawing>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 </w:t>
            </w:r>
            <w:r w:rsidR="00FB5C0F" w:rsidRPr="00FB5C0F">
              <w:rPr>
                <w:noProof/>
              </w:rPr>
              <w:drawing>
                <wp:inline distT="0" distB="0" distL="0" distR="0" wp14:anchorId="70BD897C" wp14:editId="32504CFD">
                  <wp:extent cx="1033153" cy="1054847"/>
                  <wp:effectExtent l="0" t="0" r="0" b="0"/>
                  <wp:docPr id="2" name="Рисунок 2" descr="C:\Users\Барша\Desktop\63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рша\Desktop\63928.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16781" r="17987"/>
                          <a:stretch/>
                        </pic:blipFill>
                        <pic:spPr bwMode="auto">
                          <a:xfrm>
                            <a:off x="0" y="0"/>
                            <a:ext cx="1042296" cy="1064182"/>
                          </a:xfrm>
                          <a:prstGeom prst="rect">
                            <a:avLst/>
                          </a:prstGeom>
                          <a:noFill/>
                          <a:ln>
                            <a:noFill/>
                          </a:ln>
                          <a:extLst>
                            <a:ext uri="{53640926-AAD7-44D8-BBD7-CCE9431645EC}">
                              <a14:shadowObscured xmlns:a14="http://schemas.microsoft.com/office/drawing/2010/main"/>
                            </a:ext>
                          </a:extLst>
                        </pic:spPr>
                      </pic:pic>
                    </a:graphicData>
                  </a:graphic>
                </wp:inline>
              </w:drawing>
            </w:r>
          </w:p>
          <w:p w:rsidR="009A5707" w:rsidRPr="009A5707" w:rsidRDefault="009A5707" w:rsidP="009A5707">
            <w:pPr>
              <w:rPr>
                <w:rFonts w:ascii="Times New Roman" w:hAnsi="Times New Roman" w:cs="Times New Roman"/>
                <w:sz w:val="24"/>
                <w:szCs w:val="24"/>
                <w:lang w:val="kk-KZ"/>
              </w:rPr>
            </w:pPr>
            <w:r w:rsidRPr="009A5707">
              <w:rPr>
                <w:rFonts w:ascii="Times New Roman" w:hAnsi="Times New Roman" w:cs="Times New Roman"/>
                <w:sz w:val="24"/>
                <w:szCs w:val="24"/>
                <w:lang w:val="kk-KZ"/>
              </w:rPr>
              <w:t xml:space="preserve"> </w:t>
            </w: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9A5707" w:rsidP="009A5707">
            <w:pPr>
              <w:rPr>
                <w:rFonts w:ascii="Times New Roman" w:hAnsi="Times New Roman" w:cs="Times New Roman"/>
                <w:sz w:val="24"/>
                <w:szCs w:val="24"/>
                <w:lang w:val="kk-KZ"/>
              </w:rPr>
            </w:pPr>
          </w:p>
          <w:p w:rsidR="009A5707" w:rsidRPr="009A5707" w:rsidRDefault="00CA3C4C" w:rsidP="009A5707">
            <w:pPr>
              <w:rPr>
                <w:rFonts w:ascii="Times New Roman" w:hAnsi="Times New Roman" w:cs="Times New Roman"/>
                <w:sz w:val="24"/>
                <w:szCs w:val="24"/>
                <w:lang w:val="kk-KZ"/>
              </w:rPr>
            </w:pPr>
            <w:r>
              <w:rPr>
                <w:rFonts w:ascii="Times New Roman" w:hAnsi="Times New Roman" w:cs="Times New Roman"/>
                <w:sz w:val="24"/>
                <w:szCs w:val="24"/>
                <w:lang w:val="kk-KZ"/>
              </w:rPr>
              <w:t>Заман</w:t>
            </w:r>
            <w:r w:rsidR="00FF233D">
              <w:rPr>
                <w:rFonts w:ascii="Times New Roman" w:hAnsi="Times New Roman" w:cs="Times New Roman"/>
                <w:sz w:val="24"/>
                <w:szCs w:val="24"/>
                <w:lang w:val="kk-KZ"/>
              </w:rPr>
              <w:t>-</w:t>
            </w:r>
            <w:r>
              <w:rPr>
                <w:rFonts w:ascii="Times New Roman" w:hAnsi="Times New Roman" w:cs="Times New Roman"/>
                <w:sz w:val="24"/>
                <w:szCs w:val="24"/>
                <w:lang w:val="kk-KZ"/>
              </w:rPr>
              <w:t>ай</w:t>
            </w:r>
            <w:r w:rsidR="00FF233D">
              <w:rPr>
                <w:rFonts w:ascii="Times New Roman" w:hAnsi="Times New Roman" w:cs="Times New Roman"/>
                <w:sz w:val="24"/>
                <w:szCs w:val="24"/>
                <w:lang w:val="kk-KZ"/>
              </w:rPr>
              <w:t xml:space="preserve"> әні</w:t>
            </w:r>
          </w:p>
          <w:p w:rsidR="00FF233D" w:rsidRPr="009A5707" w:rsidRDefault="00AC37B2" w:rsidP="00FF233D">
            <w:pPr>
              <w:rPr>
                <w:rFonts w:ascii="Times New Roman" w:hAnsi="Times New Roman" w:cs="Times New Roman"/>
                <w:sz w:val="20"/>
                <w:szCs w:val="20"/>
                <w:lang w:val="kk-KZ"/>
              </w:rPr>
            </w:pPr>
            <w:hyperlink r:id="rId12" w:history="1">
              <w:r w:rsidR="00CA3C4C" w:rsidRPr="00FF233D">
                <w:rPr>
                  <w:rStyle w:val="a4"/>
                  <w:sz w:val="20"/>
                  <w:szCs w:val="20"/>
                  <w:lang w:val="kk-KZ"/>
                </w:rPr>
                <w:t>https://www.youtube.com/watch?v=JpiH_CKPXkE</w:t>
              </w:r>
            </w:hyperlink>
          </w:p>
          <w:p w:rsidR="00FF233D" w:rsidRDefault="00FF233D" w:rsidP="00FF233D">
            <w:pPr>
              <w:rPr>
                <w:rFonts w:ascii="Times New Roman" w:hAnsi="Times New Roman" w:cs="Times New Roman"/>
                <w:b/>
                <w:sz w:val="20"/>
                <w:szCs w:val="20"/>
                <w:lang w:val="kk-KZ"/>
              </w:rPr>
            </w:pPr>
            <w:r w:rsidRPr="009A5707">
              <w:rPr>
                <w:rFonts w:ascii="Times New Roman" w:hAnsi="Times New Roman" w:cs="Times New Roman"/>
                <w:b/>
                <w:sz w:val="20"/>
                <w:szCs w:val="20"/>
                <w:lang w:val="kk-KZ"/>
              </w:rPr>
              <w:t xml:space="preserve"> </w:t>
            </w:r>
          </w:p>
          <w:p w:rsidR="00FF233D" w:rsidRDefault="00FF233D" w:rsidP="00FF233D">
            <w:pPr>
              <w:rPr>
                <w:rFonts w:ascii="Times New Roman" w:hAnsi="Times New Roman" w:cs="Times New Roman"/>
                <w:b/>
                <w:sz w:val="20"/>
                <w:szCs w:val="20"/>
                <w:lang w:val="kk-KZ"/>
              </w:rPr>
            </w:pPr>
          </w:p>
          <w:p w:rsidR="00FF233D" w:rsidRDefault="00FF233D" w:rsidP="00FF233D">
            <w:pPr>
              <w:rPr>
                <w:rFonts w:ascii="Times New Roman" w:hAnsi="Times New Roman" w:cs="Times New Roman"/>
                <w:b/>
                <w:sz w:val="20"/>
                <w:szCs w:val="20"/>
                <w:lang w:val="kk-KZ"/>
              </w:rPr>
            </w:pPr>
          </w:p>
          <w:p w:rsidR="00FF233D" w:rsidRPr="009A5707" w:rsidRDefault="00FF233D" w:rsidP="00FF233D">
            <w:pPr>
              <w:rPr>
                <w:rFonts w:ascii="Times New Roman" w:hAnsi="Times New Roman" w:cs="Times New Roman"/>
                <w:b/>
                <w:sz w:val="24"/>
                <w:szCs w:val="24"/>
                <w:lang w:val="kk-KZ"/>
              </w:rPr>
            </w:pPr>
            <w:r w:rsidRPr="009A5707">
              <w:rPr>
                <w:rFonts w:ascii="Times New Roman" w:hAnsi="Times New Roman" w:cs="Times New Roman"/>
                <w:b/>
                <w:sz w:val="20"/>
                <w:szCs w:val="20"/>
                <w:lang w:val="kk-KZ"/>
              </w:rPr>
              <w:t>«Ядролық   жарылысқа-«Жоқ дейміз</w:t>
            </w:r>
            <w:r w:rsidRPr="009A5707">
              <w:rPr>
                <w:rFonts w:ascii="Times New Roman" w:hAnsi="Times New Roman" w:cs="Times New Roman"/>
                <w:b/>
                <w:sz w:val="24"/>
                <w:szCs w:val="24"/>
                <w:lang w:val="kk-KZ"/>
              </w:rPr>
              <w:t>»</w:t>
            </w:r>
          </w:p>
          <w:p w:rsidR="009A5707" w:rsidRDefault="00AC37B2" w:rsidP="00FF233D">
            <w:pPr>
              <w:rPr>
                <w:rStyle w:val="a4"/>
                <w:lang w:val="kk-KZ"/>
              </w:rPr>
            </w:pPr>
            <w:hyperlink r:id="rId13" w:history="1">
              <w:r w:rsidR="00FF233D" w:rsidRPr="00FF233D">
                <w:rPr>
                  <w:rStyle w:val="a4"/>
                  <w:lang w:val="kk-KZ"/>
                </w:rPr>
                <w:t>https://www.youtube.com/watch?v=4hFgZrRDdoQ</w:t>
              </w:r>
            </w:hyperlink>
          </w:p>
          <w:p w:rsidR="00FB5C0F" w:rsidRDefault="00FB5C0F" w:rsidP="00FF233D">
            <w:pPr>
              <w:rPr>
                <w:rStyle w:val="a4"/>
                <w:lang w:val="kk-KZ"/>
              </w:rPr>
            </w:pPr>
          </w:p>
          <w:p w:rsidR="00FB5C0F" w:rsidRDefault="00FB5C0F" w:rsidP="00FF233D">
            <w:pPr>
              <w:rPr>
                <w:rStyle w:val="a4"/>
                <w:lang w:val="kk-KZ"/>
              </w:rPr>
            </w:pPr>
          </w:p>
          <w:p w:rsidR="00FB5C0F" w:rsidRDefault="00FB5C0F" w:rsidP="00FF233D">
            <w:pPr>
              <w:rPr>
                <w:rStyle w:val="a4"/>
                <w:lang w:val="kk-KZ"/>
              </w:rPr>
            </w:pPr>
          </w:p>
          <w:p w:rsidR="00FB5C0F" w:rsidRDefault="00FB5C0F" w:rsidP="00FF233D">
            <w:pPr>
              <w:rPr>
                <w:rStyle w:val="a4"/>
                <w:lang w:val="kk-KZ"/>
              </w:rPr>
            </w:pPr>
          </w:p>
          <w:p w:rsidR="00FB5C0F" w:rsidRPr="00FF233D" w:rsidRDefault="00FB5C0F" w:rsidP="00FF233D">
            <w:pPr>
              <w:rPr>
                <w:rFonts w:ascii="Times New Roman" w:hAnsi="Times New Roman" w:cs="Times New Roman"/>
                <w:sz w:val="24"/>
                <w:szCs w:val="24"/>
                <w:lang w:val="kk-KZ"/>
              </w:rPr>
            </w:pPr>
            <w:r w:rsidRPr="00FB5C0F">
              <w:rPr>
                <w:noProof/>
              </w:rPr>
              <w:lastRenderedPageBreak/>
              <w:drawing>
                <wp:inline distT="0" distB="0" distL="0" distR="0" wp14:anchorId="3B6CBF28" wp14:editId="55EE33BA">
                  <wp:extent cx="1140031" cy="807175"/>
                  <wp:effectExtent l="0" t="0" r="3175" b="0"/>
                  <wp:docPr id="4" name="Рисунок 4" descr="C:\Users\Барша\Desktop\leerer-familienstammbaum-26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рша\Desktop\leerer-familienstammbaum-268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453" cy="815262"/>
                          </a:xfrm>
                          <a:prstGeom prst="rect">
                            <a:avLst/>
                          </a:prstGeom>
                          <a:noFill/>
                          <a:ln>
                            <a:noFill/>
                          </a:ln>
                        </pic:spPr>
                      </pic:pic>
                    </a:graphicData>
                  </a:graphic>
                </wp:inline>
              </w:drawing>
            </w:r>
          </w:p>
        </w:tc>
      </w:tr>
      <w:tr w:rsidR="009A5707" w:rsidRPr="0041391E" w:rsidTr="00B64D14">
        <w:trPr>
          <w:trHeight w:val="1085"/>
        </w:trPr>
        <w:tc>
          <w:tcPr>
            <w:tcW w:w="1413" w:type="dxa"/>
            <w:tcBorders>
              <w:top w:val="single" w:sz="4" w:space="0" w:color="auto"/>
            </w:tcBorders>
          </w:tcPr>
          <w:p w:rsidR="009A5707" w:rsidRPr="009A5707" w:rsidRDefault="009A5707" w:rsidP="009A5707">
            <w:pPr>
              <w:rPr>
                <w:rFonts w:ascii="Times New Roman" w:hAnsi="Times New Roman" w:cs="Times New Roman"/>
                <w:sz w:val="24"/>
                <w:szCs w:val="24"/>
                <w:lang w:val="kk-KZ"/>
              </w:rPr>
            </w:pPr>
          </w:p>
        </w:tc>
        <w:tc>
          <w:tcPr>
            <w:tcW w:w="3544" w:type="dxa"/>
            <w:gridSpan w:val="2"/>
            <w:vMerge/>
            <w:tcBorders>
              <w:right w:val="single" w:sz="4" w:space="0" w:color="auto"/>
            </w:tcBorders>
          </w:tcPr>
          <w:p w:rsidR="009A5707" w:rsidRPr="009A5707" w:rsidRDefault="009A5707" w:rsidP="009A5707">
            <w:pPr>
              <w:rPr>
                <w:rFonts w:ascii="Times New Roman" w:hAnsi="Times New Roman" w:cs="Times New Roman"/>
                <w:b/>
                <w:sz w:val="24"/>
                <w:szCs w:val="24"/>
                <w:lang w:val="kk-KZ"/>
              </w:rPr>
            </w:pPr>
          </w:p>
        </w:tc>
        <w:tc>
          <w:tcPr>
            <w:tcW w:w="2409" w:type="dxa"/>
            <w:gridSpan w:val="2"/>
            <w:vMerge/>
            <w:tcBorders>
              <w:left w:val="single" w:sz="4" w:space="0" w:color="auto"/>
              <w:right w:val="single" w:sz="4" w:space="0" w:color="auto"/>
            </w:tcBorders>
          </w:tcPr>
          <w:p w:rsidR="009A5707" w:rsidRPr="009A5707" w:rsidRDefault="009A5707" w:rsidP="009A5707">
            <w:pPr>
              <w:rPr>
                <w:rFonts w:ascii="Times New Roman" w:hAnsi="Times New Roman" w:cs="Times New Roman"/>
                <w:sz w:val="24"/>
                <w:szCs w:val="24"/>
                <w:lang w:val="kk-KZ"/>
              </w:rPr>
            </w:pPr>
          </w:p>
        </w:tc>
        <w:tc>
          <w:tcPr>
            <w:tcW w:w="1985" w:type="dxa"/>
            <w:gridSpan w:val="2"/>
            <w:vMerge/>
            <w:tcBorders>
              <w:left w:val="single" w:sz="4" w:space="0" w:color="auto"/>
              <w:right w:val="single" w:sz="4" w:space="0" w:color="auto"/>
            </w:tcBorders>
          </w:tcPr>
          <w:p w:rsidR="009A5707" w:rsidRPr="009A5707" w:rsidRDefault="009A5707" w:rsidP="009A5707">
            <w:pPr>
              <w:rPr>
                <w:rFonts w:ascii="Times New Roman" w:hAnsi="Times New Roman" w:cs="Times New Roman"/>
                <w:sz w:val="24"/>
                <w:szCs w:val="24"/>
                <w:lang w:val="kk-KZ"/>
              </w:rPr>
            </w:pPr>
          </w:p>
        </w:tc>
        <w:tc>
          <w:tcPr>
            <w:tcW w:w="1848" w:type="dxa"/>
            <w:vMerge/>
            <w:tcBorders>
              <w:left w:val="single" w:sz="4" w:space="0" w:color="auto"/>
            </w:tcBorders>
          </w:tcPr>
          <w:p w:rsidR="009A5707" w:rsidRPr="009A5707" w:rsidRDefault="009A5707" w:rsidP="009A5707">
            <w:pPr>
              <w:rPr>
                <w:rFonts w:ascii="Times New Roman" w:hAnsi="Times New Roman" w:cs="Times New Roman"/>
                <w:sz w:val="24"/>
                <w:szCs w:val="24"/>
                <w:lang w:val="kk-KZ"/>
              </w:rPr>
            </w:pPr>
          </w:p>
        </w:tc>
      </w:tr>
    </w:tbl>
    <w:p w:rsidR="009A5707" w:rsidRPr="009A5707" w:rsidRDefault="009A5707" w:rsidP="009A5707">
      <w:pPr>
        <w:spacing w:after="200" w:line="276" w:lineRule="auto"/>
        <w:rPr>
          <w:rFonts w:ascii="Calibri" w:eastAsia="Times New Roman" w:hAnsi="Calibri" w:cs="Times New Roman"/>
          <w:lang w:val="kk-KZ" w:eastAsia="ru-RU"/>
        </w:rPr>
      </w:pPr>
      <w:bookmarkStart w:id="0" w:name="_GoBack"/>
      <w:bookmarkEnd w:id="0"/>
    </w:p>
    <w:sectPr w:rsidR="009A5707" w:rsidRPr="009A5707" w:rsidSect="00B64D1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C66B3"/>
    <w:multiLevelType w:val="hybridMultilevel"/>
    <w:tmpl w:val="DD129E64"/>
    <w:lvl w:ilvl="0" w:tplc="9552D7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68"/>
    <w:rsid w:val="001C2068"/>
    <w:rsid w:val="0041391E"/>
    <w:rsid w:val="004753EF"/>
    <w:rsid w:val="004E1003"/>
    <w:rsid w:val="006D7758"/>
    <w:rsid w:val="009A5707"/>
    <w:rsid w:val="00AC37B2"/>
    <w:rsid w:val="00B64D14"/>
    <w:rsid w:val="00CA3C4C"/>
    <w:rsid w:val="00D32122"/>
    <w:rsid w:val="00FB5C0F"/>
    <w:rsid w:val="00FF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D698-CFE0-40AE-9A84-6E0376E3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570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CA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7045">
      <w:bodyDiv w:val="1"/>
      <w:marLeft w:val="0"/>
      <w:marRight w:val="0"/>
      <w:marTop w:val="0"/>
      <w:marBottom w:val="0"/>
      <w:divBdr>
        <w:top w:val="none" w:sz="0" w:space="0" w:color="auto"/>
        <w:left w:val="none" w:sz="0" w:space="0" w:color="auto"/>
        <w:bottom w:val="none" w:sz="0" w:space="0" w:color="auto"/>
        <w:right w:val="none" w:sz="0" w:space="0" w:color="auto"/>
      </w:divBdr>
    </w:div>
    <w:div w:id="14657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4hFgZrRDdoQ"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JpiH_CKPX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Барша</cp:lastModifiedBy>
  <cp:revision>2</cp:revision>
  <dcterms:created xsi:type="dcterms:W3CDTF">2022-02-24T05:44:00Z</dcterms:created>
  <dcterms:modified xsi:type="dcterms:W3CDTF">2022-02-24T05:44:00Z</dcterms:modified>
</cp:coreProperties>
</file>